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36D02" w14:textId="77777777" w:rsidR="001A0A67" w:rsidRDefault="001A0A67" w:rsidP="001A0A67">
      <w:pPr>
        <w:spacing w:after="0" w:line="276" w:lineRule="auto"/>
        <w:jc w:val="center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Tabel 18. Refleksi Penyusunan Perangkat Pembelajaran Pendekatan </w:t>
      </w:r>
      <w:r>
        <w:rPr>
          <w:rFonts w:ascii="Arial" w:eastAsia="Arial" w:hAnsi="Arial" w:cs="Arial"/>
          <w:b/>
          <w:i/>
          <w:sz w:val="24"/>
          <w:szCs w:val="24"/>
        </w:rPr>
        <w:t>Culturally Responsive Teaching</w:t>
      </w:r>
    </w:p>
    <w:p w14:paraId="5399DB37" w14:textId="77777777" w:rsidR="001A0A67" w:rsidRDefault="001A0A67" w:rsidP="001A0A67">
      <w:pPr>
        <w:spacing w:after="0" w:line="276" w:lineRule="auto"/>
        <w:jc w:val="center"/>
        <w:rPr>
          <w:rFonts w:ascii="Arial" w:eastAsia="Arial" w:hAnsi="Arial" w:cs="Arial"/>
          <w:b/>
          <w:i/>
          <w:sz w:val="24"/>
          <w:szCs w:val="24"/>
        </w:rPr>
      </w:pPr>
    </w:p>
    <w:tbl>
      <w:tblPr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3969"/>
        <w:gridCol w:w="3827"/>
      </w:tblGrid>
      <w:tr w:rsidR="001A0A67" w14:paraId="1D637A3D" w14:textId="77777777" w:rsidTr="00371BDE">
        <w:trPr>
          <w:tblHeader/>
        </w:trPr>
        <w:tc>
          <w:tcPr>
            <w:tcW w:w="704" w:type="dxa"/>
            <w:shd w:val="clear" w:color="auto" w:fill="D9D9D9"/>
            <w:vAlign w:val="center"/>
          </w:tcPr>
          <w:p w14:paraId="507B9FA0" w14:textId="77777777" w:rsidR="001A0A67" w:rsidRDefault="001A0A67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</w:rPr>
              <w:t>No</w:t>
            </w:r>
          </w:p>
        </w:tc>
        <w:tc>
          <w:tcPr>
            <w:tcW w:w="3969" w:type="dxa"/>
            <w:shd w:val="clear" w:color="auto" w:fill="D9D9D9"/>
            <w:vAlign w:val="center"/>
          </w:tcPr>
          <w:p w14:paraId="31A7A461" w14:textId="77777777" w:rsidR="001A0A67" w:rsidRDefault="001A0A67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</w:rPr>
              <w:t>Komponen Perangkat Pembelajaran</w:t>
            </w:r>
          </w:p>
        </w:tc>
        <w:tc>
          <w:tcPr>
            <w:tcW w:w="3827" w:type="dxa"/>
            <w:shd w:val="clear" w:color="auto" w:fill="D9D9D9"/>
            <w:vAlign w:val="center"/>
          </w:tcPr>
          <w:p w14:paraId="0759DC42" w14:textId="77777777" w:rsidR="001A0A67" w:rsidRDefault="001A0A67" w:rsidP="00371BDE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Refleksi</w:t>
            </w:r>
          </w:p>
        </w:tc>
      </w:tr>
      <w:tr w:rsidR="001A0A67" w14:paraId="01AED205" w14:textId="77777777" w:rsidTr="00371BDE">
        <w:tc>
          <w:tcPr>
            <w:tcW w:w="704" w:type="dxa"/>
          </w:tcPr>
          <w:p w14:paraId="0C553AB9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3CBA8667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capaian pembelajaran dan alur tujuan pembelajaran</w:t>
            </w:r>
          </w:p>
        </w:tc>
        <w:tc>
          <w:tcPr>
            <w:tcW w:w="3827" w:type="dxa"/>
          </w:tcPr>
          <w:p w14:paraId="5AC2E3ED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6EAE5F8A" w14:textId="77777777" w:rsidTr="00371BDE">
        <w:tc>
          <w:tcPr>
            <w:tcW w:w="704" w:type="dxa"/>
          </w:tcPr>
          <w:p w14:paraId="2ABBB1E8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7DA4CB93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Pembuatan asesmen diagnostik pengetahuan peserta didik</w:t>
            </w:r>
          </w:p>
        </w:tc>
        <w:tc>
          <w:tcPr>
            <w:tcW w:w="3827" w:type="dxa"/>
          </w:tcPr>
          <w:p w14:paraId="3622C362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11213D75" w14:textId="77777777" w:rsidTr="00371BDE">
        <w:tc>
          <w:tcPr>
            <w:tcW w:w="704" w:type="dxa"/>
          </w:tcPr>
          <w:p w14:paraId="32942247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77F3BC0E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Pembuatan asesmen diagnostik karakteristik (latar belakang) peserta didik</w:t>
            </w:r>
          </w:p>
        </w:tc>
        <w:tc>
          <w:tcPr>
            <w:tcW w:w="3827" w:type="dxa"/>
          </w:tcPr>
          <w:p w14:paraId="5C82631D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406E2CF7" w14:textId="77777777" w:rsidTr="00371BDE">
        <w:tc>
          <w:tcPr>
            <w:tcW w:w="704" w:type="dxa"/>
          </w:tcPr>
          <w:p w14:paraId="433F76E3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74C0C3F2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profil pelajar pancasila</w:t>
            </w:r>
          </w:p>
        </w:tc>
        <w:tc>
          <w:tcPr>
            <w:tcW w:w="3827" w:type="dxa"/>
          </w:tcPr>
          <w:p w14:paraId="222A00D2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326F5B9E" w14:textId="77777777" w:rsidTr="00371BDE">
        <w:tc>
          <w:tcPr>
            <w:tcW w:w="704" w:type="dxa"/>
          </w:tcPr>
          <w:p w14:paraId="5DBFCDCE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22473C04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target peserta didik</w:t>
            </w:r>
          </w:p>
        </w:tc>
        <w:tc>
          <w:tcPr>
            <w:tcW w:w="3827" w:type="dxa"/>
          </w:tcPr>
          <w:p w14:paraId="21D639AD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6136E753" w14:textId="77777777" w:rsidTr="00371BDE">
        <w:tc>
          <w:tcPr>
            <w:tcW w:w="704" w:type="dxa"/>
          </w:tcPr>
          <w:p w14:paraId="751A97F5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14:paraId="184490DC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model pembelajaran yang digunakan</w:t>
            </w:r>
          </w:p>
        </w:tc>
        <w:tc>
          <w:tcPr>
            <w:tcW w:w="3827" w:type="dxa"/>
          </w:tcPr>
          <w:p w14:paraId="19760F55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13CA1FA0" w14:textId="77777777" w:rsidTr="00371BDE">
        <w:tc>
          <w:tcPr>
            <w:tcW w:w="704" w:type="dxa"/>
          </w:tcPr>
          <w:p w14:paraId="125544E1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14:paraId="6C402A87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tujuan pembelajaran</w:t>
            </w:r>
          </w:p>
        </w:tc>
        <w:tc>
          <w:tcPr>
            <w:tcW w:w="3827" w:type="dxa"/>
          </w:tcPr>
          <w:p w14:paraId="74AC5F1F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06304384" w14:textId="77777777" w:rsidTr="00371BDE">
        <w:tc>
          <w:tcPr>
            <w:tcW w:w="704" w:type="dxa"/>
          </w:tcPr>
          <w:p w14:paraId="4C2BFE3D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14:paraId="4EC53E14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Perumusan </w:t>
            </w:r>
            <w:r>
              <w:rPr>
                <w:rFonts w:ascii="Arial" w:eastAsia="Arial" w:hAnsi="Arial" w:cs="Arial"/>
                <w:i/>
              </w:rPr>
              <w:t>assessment of learning</w:t>
            </w:r>
          </w:p>
        </w:tc>
        <w:tc>
          <w:tcPr>
            <w:tcW w:w="3827" w:type="dxa"/>
          </w:tcPr>
          <w:p w14:paraId="7FEB6FE3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03880074" w14:textId="77777777" w:rsidTr="00371BDE">
        <w:tc>
          <w:tcPr>
            <w:tcW w:w="704" w:type="dxa"/>
          </w:tcPr>
          <w:p w14:paraId="049ACFBC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14:paraId="42201C4A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</w:t>
            </w:r>
            <w:r>
              <w:rPr>
                <w:rFonts w:ascii="Arial" w:eastAsia="Arial" w:hAnsi="Arial" w:cs="Arial"/>
                <w:i/>
              </w:rPr>
              <w:t xml:space="preserve"> assessment as learning</w:t>
            </w:r>
          </w:p>
        </w:tc>
        <w:tc>
          <w:tcPr>
            <w:tcW w:w="3827" w:type="dxa"/>
          </w:tcPr>
          <w:p w14:paraId="64EA172D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485F1133" w14:textId="77777777" w:rsidTr="00371BDE">
        <w:tc>
          <w:tcPr>
            <w:tcW w:w="704" w:type="dxa"/>
          </w:tcPr>
          <w:p w14:paraId="13861339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14:paraId="199C2436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</w:t>
            </w:r>
            <w:r>
              <w:rPr>
                <w:rFonts w:ascii="Arial" w:eastAsia="Arial" w:hAnsi="Arial" w:cs="Arial"/>
                <w:i/>
              </w:rPr>
              <w:t xml:space="preserve"> assessment for learning</w:t>
            </w:r>
          </w:p>
        </w:tc>
        <w:tc>
          <w:tcPr>
            <w:tcW w:w="3827" w:type="dxa"/>
          </w:tcPr>
          <w:p w14:paraId="1625EF6E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0FA62ED5" w14:textId="77777777" w:rsidTr="00371BDE">
        <w:tc>
          <w:tcPr>
            <w:tcW w:w="704" w:type="dxa"/>
          </w:tcPr>
          <w:p w14:paraId="02239AE3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14:paraId="2AF9A346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Perumusan pemahaman bermakna </w:t>
            </w:r>
          </w:p>
        </w:tc>
        <w:tc>
          <w:tcPr>
            <w:tcW w:w="3827" w:type="dxa"/>
          </w:tcPr>
          <w:p w14:paraId="45F97FBC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372BC930" w14:textId="77777777" w:rsidTr="00371BDE">
        <w:tc>
          <w:tcPr>
            <w:tcW w:w="704" w:type="dxa"/>
          </w:tcPr>
          <w:p w14:paraId="755F6B8E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14:paraId="68AE200B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Perumusan pertanyaan pemantik </w:t>
            </w:r>
          </w:p>
        </w:tc>
        <w:tc>
          <w:tcPr>
            <w:tcW w:w="3827" w:type="dxa"/>
          </w:tcPr>
          <w:p w14:paraId="7B1030C4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0665A6FB" w14:textId="77777777" w:rsidTr="00371BDE">
        <w:tc>
          <w:tcPr>
            <w:tcW w:w="704" w:type="dxa"/>
          </w:tcPr>
          <w:p w14:paraId="25D20530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14:paraId="051DD89C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kegiatan pembelajaran berdasarkan karakteristik peserta didik</w:t>
            </w:r>
          </w:p>
        </w:tc>
        <w:tc>
          <w:tcPr>
            <w:tcW w:w="3827" w:type="dxa"/>
          </w:tcPr>
          <w:p w14:paraId="650B87CD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64A1739C" w14:textId="77777777" w:rsidTr="00371BDE">
        <w:tc>
          <w:tcPr>
            <w:tcW w:w="704" w:type="dxa"/>
          </w:tcPr>
          <w:p w14:paraId="04C3A70E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14:paraId="60EC7C95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Pembuatan materi ajar atau bahan bacaan peserta didik</w:t>
            </w:r>
          </w:p>
        </w:tc>
        <w:tc>
          <w:tcPr>
            <w:tcW w:w="3827" w:type="dxa"/>
          </w:tcPr>
          <w:p w14:paraId="6B743851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584DFFA8" w14:textId="77777777" w:rsidTr="00371BDE">
        <w:tc>
          <w:tcPr>
            <w:tcW w:w="704" w:type="dxa"/>
          </w:tcPr>
          <w:p w14:paraId="20DD0F00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15</w:t>
            </w:r>
          </w:p>
        </w:tc>
        <w:tc>
          <w:tcPr>
            <w:tcW w:w="3969" w:type="dxa"/>
          </w:tcPr>
          <w:p w14:paraId="5B9538FB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Pembuatan dan penyediaan media pembelajaran</w:t>
            </w:r>
          </w:p>
        </w:tc>
        <w:tc>
          <w:tcPr>
            <w:tcW w:w="3827" w:type="dxa"/>
          </w:tcPr>
          <w:p w14:paraId="06B7E80D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430E5050" w14:textId="77777777" w:rsidTr="00371BDE">
        <w:tc>
          <w:tcPr>
            <w:tcW w:w="704" w:type="dxa"/>
          </w:tcPr>
          <w:p w14:paraId="4355AE11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16</w:t>
            </w:r>
          </w:p>
        </w:tc>
        <w:tc>
          <w:tcPr>
            <w:tcW w:w="3969" w:type="dxa"/>
          </w:tcPr>
          <w:p w14:paraId="49039A71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Pembuatan Lembar Kerja Peserta Didik (LKPD)</w:t>
            </w:r>
          </w:p>
        </w:tc>
        <w:tc>
          <w:tcPr>
            <w:tcW w:w="3827" w:type="dxa"/>
          </w:tcPr>
          <w:p w14:paraId="2A48B9D8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6150C164" w14:textId="77777777" w:rsidTr="00371BDE">
        <w:tc>
          <w:tcPr>
            <w:tcW w:w="704" w:type="dxa"/>
          </w:tcPr>
          <w:p w14:paraId="172BD36C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17</w:t>
            </w:r>
          </w:p>
        </w:tc>
        <w:tc>
          <w:tcPr>
            <w:tcW w:w="3969" w:type="dxa"/>
          </w:tcPr>
          <w:p w14:paraId="075A9F38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Pembuatan asesmen pembelajaran</w:t>
            </w:r>
          </w:p>
        </w:tc>
        <w:tc>
          <w:tcPr>
            <w:tcW w:w="3827" w:type="dxa"/>
          </w:tcPr>
          <w:p w14:paraId="3A9AD7AC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A0A67" w14:paraId="03658718" w14:textId="77777777" w:rsidTr="00371BDE">
        <w:tc>
          <w:tcPr>
            <w:tcW w:w="704" w:type="dxa"/>
          </w:tcPr>
          <w:p w14:paraId="72180659" w14:textId="77777777" w:rsidR="001A0A67" w:rsidRDefault="001A0A67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18</w:t>
            </w:r>
          </w:p>
        </w:tc>
        <w:tc>
          <w:tcPr>
            <w:tcW w:w="3969" w:type="dxa"/>
          </w:tcPr>
          <w:p w14:paraId="1EB86930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Perumusan pengayaan dan remedial</w:t>
            </w:r>
          </w:p>
        </w:tc>
        <w:tc>
          <w:tcPr>
            <w:tcW w:w="3827" w:type="dxa"/>
          </w:tcPr>
          <w:p w14:paraId="23A81CCC" w14:textId="77777777" w:rsidR="001A0A67" w:rsidRDefault="001A0A67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1A0A67" w:rsidRDefault="00CC4F3B" w:rsidP="001A0A67"/>
    <w:sectPr w:rsidR="00CC4F3B" w:rsidRPr="001A0A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4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1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1"/>
  </w:num>
  <w:num w:numId="4" w16cid:durableId="1735660143">
    <w:abstractNumId w:val="17"/>
  </w:num>
  <w:num w:numId="5" w16cid:durableId="1696887728">
    <w:abstractNumId w:val="13"/>
  </w:num>
  <w:num w:numId="6" w16cid:durableId="1645966188">
    <w:abstractNumId w:val="20"/>
  </w:num>
  <w:num w:numId="7" w16cid:durableId="1326128242">
    <w:abstractNumId w:val="19"/>
  </w:num>
  <w:num w:numId="8" w16cid:durableId="559754453">
    <w:abstractNumId w:val="5"/>
  </w:num>
  <w:num w:numId="9" w16cid:durableId="791243123">
    <w:abstractNumId w:val="15"/>
  </w:num>
  <w:num w:numId="10" w16cid:durableId="962810199">
    <w:abstractNumId w:val="26"/>
  </w:num>
  <w:num w:numId="11" w16cid:durableId="1294285128">
    <w:abstractNumId w:val="25"/>
  </w:num>
  <w:num w:numId="12" w16cid:durableId="854657062">
    <w:abstractNumId w:val="22"/>
  </w:num>
  <w:num w:numId="13" w16cid:durableId="1560045802">
    <w:abstractNumId w:val="16"/>
  </w:num>
  <w:num w:numId="14" w16cid:durableId="105273816">
    <w:abstractNumId w:val="9"/>
  </w:num>
  <w:num w:numId="15" w16cid:durableId="1297220548">
    <w:abstractNumId w:val="7"/>
  </w:num>
  <w:num w:numId="16" w16cid:durableId="916936543">
    <w:abstractNumId w:val="8"/>
  </w:num>
  <w:num w:numId="17" w16cid:durableId="1835729247">
    <w:abstractNumId w:val="24"/>
  </w:num>
  <w:num w:numId="18" w16cid:durableId="1694378212">
    <w:abstractNumId w:val="4"/>
  </w:num>
  <w:num w:numId="19" w16cid:durableId="1715884622">
    <w:abstractNumId w:val="21"/>
  </w:num>
  <w:num w:numId="20" w16cid:durableId="1850949372">
    <w:abstractNumId w:val="2"/>
  </w:num>
  <w:num w:numId="21" w16cid:durableId="1012219347">
    <w:abstractNumId w:val="6"/>
  </w:num>
  <w:num w:numId="22" w16cid:durableId="1264149750">
    <w:abstractNumId w:val="10"/>
  </w:num>
  <w:num w:numId="23" w16cid:durableId="89090638">
    <w:abstractNumId w:val="12"/>
  </w:num>
  <w:num w:numId="24" w16cid:durableId="75903061">
    <w:abstractNumId w:val="14"/>
  </w:num>
  <w:num w:numId="25" w16cid:durableId="2089616407">
    <w:abstractNumId w:val="18"/>
  </w:num>
  <w:num w:numId="26" w16cid:durableId="887036267">
    <w:abstractNumId w:val="3"/>
  </w:num>
  <w:num w:numId="27" w16cid:durableId="174792271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72384"/>
    <w:rsid w:val="00587FB9"/>
    <w:rsid w:val="00591FE1"/>
    <w:rsid w:val="006A5811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2022-09-07T01:56:00Z</dcterms:created>
  <dcterms:modified xsi:type="dcterms:W3CDTF">2022-09-07T01:56:00Z</dcterms:modified>
</cp:coreProperties>
</file>