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BC575" w14:textId="77777777" w:rsidR="002A0860" w:rsidRDefault="002A0860" w:rsidP="002A0860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sdt>
        <w:sdtPr>
          <w:tag w:val="goog_rdk_28"/>
          <w:id w:val="-869992116"/>
          <w:showingPlcHdr/>
        </w:sdtPr>
        <w:sdtContent>
          <w:r>
            <w:t xml:space="preserve">     </w:t>
          </w:r>
          <w:commentRangeStart w:id="0"/>
        </w:sdtContent>
      </w:sdt>
      <w:r>
        <w:rPr>
          <w:rFonts w:ascii="Arial" w:eastAsia="Arial" w:hAnsi="Arial" w:cs="Arial"/>
          <w:b/>
          <w:sz w:val="24"/>
          <w:szCs w:val="24"/>
        </w:rPr>
        <w:t>TUGAS PROJE</w:t>
      </w:r>
      <w:commentRangeEnd w:id="0"/>
      <w:r>
        <w:commentReference w:id="0"/>
      </w:r>
      <w:r>
        <w:rPr>
          <w:rFonts w:ascii="Arial" w:eastAsia="Arial" w:hAnsi="Arial" w:cs="Arial"/>
          <w:b/>
          <w:sz w:val="24"/>
          <w:szCs w:val="24"/>
        </w:rPr>
        <w:t>K : Video Pelaksanaan Pembelajaraan</w:t>
      </w:r>
    </w:p>
    <w:p w14:paraId="56A2F9F0" w14:textId="77777777" w:rsidR="002A0860" w:rsidRDefault="002A0860" w:rsidP="002A0860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hidden="0" allowOverlap="1" wp14:anchorId="538A6BF5" wp14:editId="6C62EE14">
            <wp:simplePos x="0" y="0"/>
            <wp:positionH relativeFrom="column">
              <wp:posOffset>139700</wp:posOffset>
            </wp:positionH>
            <wp:positionV relativeFrom="paragraph">
              <wp:posOffset>63500</wp:posOffset>
            </wp:positionV>
            <wp:extent cx="5145747" cy="889201"/>
            <wp:effectExtent l="19050" t="19050" r="17145" b="25400"/>
            <wp:wrapNone/>
            <wp:docPr id="13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45747" cy="889201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anchor>
        </w:drawing>
      </w:r>
    </w:p>
    <w:p w14:paraId="455B3D43" w14:textId="77777777" w:rsidR="002A0860" w:rsidRDefault="002A0860" w:rsidP="002A0860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849FB58" w14:textId="77777777" w:rsidR="002A0860" w:rsidRDefault="002A0860" w:rsidP="002A0860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293C4E2A" w14:textId="77777777" w:rsidR="002A0860" w:rsidRDefault="002A0860" w:rsidP="002A0860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098F6A04" w14:textId="77777777" w:rsidR="002A0860" w:rsidRDefault="002A0860" w:rsidP="002A0860">
      <w:pPr>
        <w:widowControl w:val="0"/>
        <w:tabs>
          <w:tab w:val="left" w:pos="5461"/>
        </w:tabs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DE2DD3D" w14:textId="77777777" w:rsidR="002A0860" w:rsidRDefault="002A0860" w:rsidP="002A0860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Untuk mengetahui sejauh mana keberhasilan di dalam melaksanakan proses pelaksanaan pembelajaran, Anda dapat mengisi rubrik di bawah ini.</w:t>
      </w:r>
    </w:p>
    <w:p w14:paraId="634E596E" w14:textId="77777777" w:rsidR="002A0860" w:rsidRDefault="002A0860" w:rsidP="002A0860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FC9BCDB" w14:textId="77777777" w:rsidR="002A0860" w:rsidRDefault="002A0860" w:rsidP="002A0860">
      <w:pPr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 18. Instrumen Penilaian Simulasi Pembelajaran</w:t>
      </w:r>
    </w:p>
    <w:p w14:paraId="095F0CFB" w14:textId="77777777" w:rsidR="002A0860" w:rsidRDefault="002A0860" w:rsidP="002A0860">
      <w:pPr>
        <w:numPr>
          <w:ilvl w:val="3"/>
          <w:numId w:val="26"/>
        </w:numPr>
        <w:shd w:val="clear" w:color="auto" w:fill="FFFFFF"/>
        <w:spacing w:after="0" w:line="276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Berikan penilaian video simulasi pelaksanaan pembelajaran  yang telah dibuat menggunakan instrumen di bawah ini. Penilaian dilakukan dengan memilih angka 1 jika terdapat kriteria, angka 0 jika belum ada kriteria pada kolom skor untuk setiap pernyataan/indikator untuk masing-masing aspek kelayakan. </w:t>
      </w:r>
    </w:p>
    <w:p w14:paraId="1E81B07C" w14:textId="77777777" w:rsidR="002A0860" w:rsidRDefault="002A0860" w:rsidP="002A0860">
      <w:pPr>
        <w:numPr>
          <w:ilvl w:val="3"/>
          <w:numId w:val="26"/>
        </w:numPr>
        <w:shd w:val="clear" w:color="auto" w:fill="FFFFFF"/>
        <w:spacing w:after="0" w:line="276" w:lineRule="auto"/>
        <w:ind w:left="426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Apabila ada saran/masukan dapat ditambahkan di bagian </w:t>
      </w:r>
      <w:r>
        <w:rPr>
          <w:rFonts w:ascii="Arial" w:eastAsia="Arial" w:hAnsi="Arial" w:cs="Arial"/>
          <w:i/>
          <w:sz w:val="24"/>
          <w:szCs w:val="24"/>
        </w:rPr>
        <w:t xml:space="preserve">feedback/ </w:t>
      </w:r>
      <w:r>
        <w:rPr>
          <w:rFonts w:ascii="Arial" w:eastAsia="Arial" w:hAnsi="Arial" w:cs="Arial"/>
          <w:sz w:val="24"/>
          <w:szCs w:val="24"/>
        </w:rPr>
        <w:t>masukan.</w:t>
      </w:r>
    </w:p>
    <w:tbl>
      <w:tblPr>
        <w:tblW w:w="84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94"/>
        <w:gridCol w:w="4272"/>
        <w:gridCol w:w="1161"/>
        <w:gridCol w:w="1161"/>
        <w:gridCol w:w="1161"/>
      </w:tblGrid>
      <w:tr w:rsidR="002A0860" w14:paraId="06723DB2" w14:textId="77777777" w:rsidTr="00371BDE">
        <w:trPr>
          <w:trHeight w:val="359"/>
          <w:tblHeader/>
        </w:trPr>
        <w:tc>
          <w:tcPr>
            <w:tcW w:w="694" w:type="dxa"/>
            <w:vMerge w:val="restart"/>
            <w:shd w:val="clear" w:color="auto" w:fill="BFBFBF"/>
          </w:tcPr>
          <w:p w14:paraId="705C3A78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No</w:t>
            </w:r>
          </w:p>
        </w:tc>
        <w:tc>
          <w:tcPr>
            <w:tcW w:w="4272" w:type="dxa"/>
            <w:vMerge w:val="restart"/>
            <w:shd w:val="clear" w:color="auto" w:fill="BFBFBF"/>
          </w:tcPr>
          <w:p w14:paraId="1D3BFAFE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Aspek yang Diobservasi</w:t>
            </w:r>
          </w:p>
        </w:tc>
        <w:tc>
          <w:tcPr>
            <w:tcW w:w="2322" w:type="dxa"/>
            <w:gridSpan w:val="2"/>
            <w:shd w:val="clear" w:color="auto" w:fill="BFBFBF"/>
          </w:tcPr>
          <w:p w14:paraId="21189D3F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Kriteria</w:t>
            </w:r>
          </w:p>
        </w:tc>
        <w:tc>
          <w:tcPr>
            <w:tcW w:w="1161" w:type="dxa"/>
            <w:shd w:val="clear" w:color="auto" w:fill="BFBFBF"/>
          </w:tcPr>
          <w:p w14:paraId="48552B7D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Catatan</w:t>
            </w:r>
          </w:p>
        </w:tc>
      </w:tr>
      <w:tr w:rsidR="002A0860" w14:paraId="50E4B5F5" w14:textId="77777777" w:rsidTr="00371BDE">
        <w:trPr>
          <w:trHeight w:val="359"/>
          <w:tblHeader/>
        </w:trPr>
        <w:tc>
          <w:tcPr>
            <w:tcW w:w="694" w:type="dxa"/>
            <w:vMerge/>
            <w:shd w:val="clear" w:color="auto" w:fill="BFBFBF"/>
          </w:tcPr>
          <w:p w14:paraId="67B57CA0" w14:textId="77777777" w:rsidR="002A0860" w:rsidRDefault="002A0860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72" w:type="dxa"/>
            <w:vMerge/>
            <w:shd w:val="clear" w:color="auto" w:fill="BFBFBF"/>
          </w:tcPr>
          <w:p w14:paraId="387AF159" w14:textId="77777777" w:rsidR="002A0860" w:rsidRDefault="002A0860" w:rsidP="00371BDE">
            <w:pPr>
              <w:widowControl w:val="0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  <w:shd w:val="clear" w:color="auto" w:fill="BFBFBF"/>
          </w:tcPr>
          <w:p w14:paraId="5F89BA66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Sudah Ada</w:t>
            </w:r>
          </w:p>
        </w:tc>
        <w:tc>
          <w:tcPr>
            <w:tcW w:w="1161" w:type="dxa"/>
            <w:shd w:val="clear" w:color="auto" w:fill="BFBFBF"/>
          </w:tcPr>
          <w:p w14:paraId="41C0B771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Belum Ada</w:t>
            </w:r>
          </w:p>
        </w:tc>
        <w:tc>
          <w:tcPr>
            <w:tcW w:w="1161" w:type="dxa"/>
            <w:shd w:val="clear" w:color="auto" w:fill="BFBFBF"/>
          </w:tcPr>
          <w:p w14:paraId="194A4278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3F1D95D9" w14:textId="77777777" w:rsidTr="00371BDE">
        <w:tc>
          <w:tcPr>
            <w:tcW w:w="694" w:type="dxa"/>
          </w:tcPr>
          <w:p w14:paraId="712552F7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272" w:type="dxa"/>
          </w:tcPr>
          <w:p w14:paraId="3FECBB33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membuka pelajaran</w:t>
            </w:r>
          </w:p>
        </w:tc>
        <w:tc>
          <w:tcPr>
            <w:tcW w:w="1161" w:type="dxa"/>
          </w:tcPr>
          <w:p w14:paraId="77D67BE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A5C27BA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C6D1078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53D903C" w14:textId="77777777" w:rsidTr="00371BDE">
        <w:tc>
          <w:tcPr>
            <w:tcW w:w="694" w:type="dxa"/>
          </w:tcPr>
          <w:p w14:paraId="6D0A7FE5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</w:t>
            </w:r>
          </w:p>
        </w:tc>
        <w:tc>
          <w:tcPr>
            <w:tcW w:w="4272" w:type="dxa"/>
          </w:tcPr>
          <w:p w14:paraId="46D95AC5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menarik perhatian dan memotivasi peserta didik</w:t>
            </w:r>
          </w:p>
        </w:tc>
        <w:tc>
          <w:tcPr>
            <w:tcW w:w="1161" w:type="dxa"/>
          </w:tcPr>
          <w:p w14:paraId="1B7C04AC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FCBEA6F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CEDAE1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68120429" w14:textId="77777777" w:rsidTr="00371BDE">
        <w:tc>
          <w:tcPr>
            <w:tcW w:w="694" w:type="dxa"/>
          </w:tcPr>
          <w:p w14:paraId="35D337BF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272" w:type="dxa"/>
          </w:tcPr>
          <w:p w14:paraId="030E6E16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Kedalaman dan keluasan materi (termasuk tidak ada miskonsepsi)</w:t>
            </w:r>
          </w:p>
        </w:tc>
        <w:tc>
          <w:tcPr>
            <w:tcW w:w="1161" w:type="dxa"/>
          </w:tcPr>
          <w:p w14:paraId="5BA1F158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6EB4B56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59F371C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3EC2A1AB" w14:textId="77777777" w:rsidTr="00371BDE">
        <w:tc>
          <w:tcPr>
            <w:tcW w:w="694" w:type="dxa"/>
          </w:tcPr>
          <w:p w14:paraId="163694AE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</w:t>
            </w:r>
          </w:p>
        </w:tc>
        <w:tc>
          <w:tcPr>
            <w:tcW w:w="4272" w:type="dxa"/>
          </w:tcPr>
          <w:p w14:paraId="46F28D62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Kelengkapan materi (kebulatan konsep)</w:t>
            </w:r>
          </w:p>
        </w:tc>
        <w:tc>
          <w:tcPr>
            <w:tcW w:w="1161" w:type="dxa"/>
          </w:tcPr>
          <w:p w14:paraId="6226CEF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5DE452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B0EB85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B7BC13E" w14:textId="77777777" w:rsidTr="00371BDE">
        <w:tc>
          <w:tcPr>
            <w:tcW w:w="694" w:type="dxa"/>
          </w:tcPr>
          <w:p w14:paraId="4BC10293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</w:t>
            </w:r>
          </w:p>
        </w:tc>
        <w:tc>
          <w:tcPr>
            <w:tcW w:w="4272" w:type="dxa"/>
          </w:tcPr>
          <w:p w14:paraId="468C98FE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Kebenaran konsep/prosedur</w:t>
            </w:r>
          </w:p>
        </w:tc>
        <w:tc>
          <w:tcPr>
            <w:tcW w:w="1161" w:type="dxa"/>
          </w:tcPr>
          <w:p w14:paraId="1AD62F1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5D8CDD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95D4DBB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070336DE" w14:textId="77777777" w:rsidTr="00371BDE">
        <w:tc>
          <w:tcPr>
            <w:tcW w:w="694" w:type="dxa"/>
          </w:tcPr>
          <w:p w14:paraId="35B15E36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</w:t>
            </w:r>
          </w:p>
        </w:tc>
        <w:tc>
          <w:tcPr>
            <w:tcW w:w="4272" w:type="dxa"/>
          </w:tcPr>
          <w:p w14:paraId="70780CAA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Keterampilan menggunakan metode, model, dan pendekatan pembelajaran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Culturally Responsive Teaching</w:t>
            </w:r>
          </w:p>
        </w:tc>
        <w:tc>
          <w:tcPr>
            <w:tcW w:w="1161" w:type="dxa"/>
          </w:tcPr>
          <w:p w14:paraId="488AC7CC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F1FC8A3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160BB6D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0D086731" w14:textId="77777777" w:rsidTr="00371BDE">
        <w:tc>
          <w:tcPr>
            <w:tcW w:w="694" w:type="dxa"/>
          </w:tcPr>
          <w:p w14:paraId="215C9634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</w:t>
            </w:r>
          </w:p>
        </w:tc>
        <w:tc>
          <w:tcPr>
            <w:tcW w:w="4272" w:type="dxa"/>
          </w:tcPr>
          <w:p w14:paraId="77FAFB2A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Menerapkan pembelajaran yang mendidik dengan mengutamakan keterampilan berpikir kritis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 xml:space="preserve"> </w:t>
            </w:r>
            <w:r>
              <w:rPr>
                <w:rFonts w:ascii="Arial" w:eastAsia="Arial" w:hAnsi="Arial" w:cs="Arial"/>
                <w:sz w:val="24"/>
                <w:szCs w:val="24"/>
              </w:rPr>
              <w:t>berbasis platform revolusi industri 4.0</w:t>
            </w:r>
          </w:p>
        </w:tc>
        <w:tc>
          <w:tcPr>
            <w:tcW w:w="1161" w:type="dxa"/>
          </w:tcPr>
          <w:p w14:paraId="728275E3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11F17A9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7F8560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7352759F" w14:textId="77777777" w:rsidTr="00371BDE">
        <w:tc>
          <w:tcPr>
            <w:tcW w:w="694" w:type="dxa"/>
          </w:tcPr>
          <w:p w14:paraId="166B7BF9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8</w:t>
            </w:r>
          </w:p>
        </w:tc>
        <w:tc>
          <w:tcPr>
            <w:tcW w:w="4272" w:type="dxa"/>
          </w:tcPr>
          <w:p w14:paraId="347FC9A3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mengembangkan variasi interaksi</w:t>
            </w:r>
          </w:p>
        </w:tc>
        <w:tc>
          <w:tcPr>
            <w:tcW w:w="1161" w:type="dxa"/>
          </w:tcPr>
          <w:p w14:paraId="25674550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5DAD267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6C65FB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1F2BBC19" w14:textId="77777777" w:rsidTr="00371BDE">
        <w:tc>
          <w:tcPr>
            <w:tcW w:w="694" w:type="dxa"/>
          </w:tcPr>
          <w:p w14:paraId="3D7750EB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</w:t>
            </w:r>
          </w:p>
        </w:tc>
        <w:tc>
          <w:tcPr>
            <w:tcW w:w="4272" w:type="dxa"/>
          </w:tcPr>
          <w:p w14:paraId="25682076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mengelola kelas</w:t>
            </w:r>
          </w:p>
        </w:tc>
        <w:tc>
          <w:tcPr>
            <w:tcW w:w="1161" w:type="dxa"/>
          </w:tcPr>
          <w:p w14:paraId="26B2279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1BA55B5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1AEEFA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93A0233" w14:textId="77777777" w:rsidTr="00371BDE">
        <w:tc>
          <w:tcPr>
            <w:tcW w:w="694" w:type="dxa"/>
          </w:tcPr>
          <w:p w14:paraId="6BDBBEEE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10</w:t>
            </w:r>
          </w:p>
        </w:tc>
        <w:tc>
          <w:tcPr>
            <w:tcW w:w="4272" w:type="dxa"/>
          </w:tcPr>
          <w:p w14:paraId="6838A4F9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memanfaatkan waktu</w:t>
            </w:r>
          </w:p>
        </w:tc>
        <w:tc>
          <w:tcPr>
            <w:tcW w:w="1161" w:type="dxa"/>
          </w:tcPr>
          <w:p w14:paraId="601DCFA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2B51D4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931092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122B6E3D" w14:textId="77777777" w:rsidTr="00371BDE">
        <w:tc>
          <w:tcPr>
            <w:tcW w:w="694" w:type="dxa"/>
          </w:tcPr>
          <w:p w14:paraId="21734C39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11</w:t>
            </w:r>
          </w:p>
        </w:tc>
        <w:tc>
          <w:tcPr>
            <w:tcW w:w="4272" w:type="dxa"/>
          </w:tcPr>
          <w:p w14:paraId="5F3FFD8C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mengorganisasi sumber belajar dan/atau bahan ajar</w:t>
            </w:r>
          </w:p>
        </w:tc>
        <w:tc>
          <w:tcPr>
            <w:tcW w:w="1161" w:type="dxa"/>
          </w:tcPr>
          <w:p w14:paraId="34EED1B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8EFCB2B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252163A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75828003" w14:textId="77777777" w:rsidTr="00371BDE">
        <w:tc>
          <w:tcPr>
            <w:tcW w:w="694" w:type="dxa"/>
          </w:tcPr>
          <w:p w14:paraId="2730D25C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12</w:t>
            </w:r>
          </w:p>
        </w:tc>
        <w:tc>
          <w:tcPr>
            <w:tcW w:w="4272" w:type="dxa"/>
          </w:tcPr>
          <w:p w14:paraId="1702CFBE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Kemampuan menggunakan teknologi informasi dalam pembelajaran</w:t>
            </w:r>
          </w:p>
        </w:tc>
        <w:tc>
          <w:tcPr>
            <w:tcW w:w="1161" w:type="dxa"/>
          </w:tcPr>
          <w:p w14:paraId="61E867F7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BE9548F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15DC60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03D117D9" w14:textId="77777777" w:rsidTr="00371BDE">
        <w:tc>
          <w:tcPr>
            <w:tcW w:w="694" w:type="dxa"/>
          </w:tcPr>
          <w:p w14:paraId="2A75D6E5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13</w:t>
            </w:r>
          </w:p>
        </w:tc>
        <w:tc>
          <w:tcPr>
            <w:tcW w:w="4272" w:type="dxa"/>
          </w:tcPr>
          <w:p w14:paraId="05C1E6F0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menggunakan media pembelajaran</w:t>
            </w:r>
          </w:p>
        </w:tc>
        <w:tc>
          <w:tcPr>
            <w:tcW w:w="1161" w:type="dxa"/>
          </w:tcPr>
          <w:p w14:paraId="7AC52D32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963D737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6444328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AA52806" w14:textId="77777777" w:rsidTr="00371BDE">
        <w:tc>
          <w:tcPr>
            <w:tcW w:w="694" w:type="dxa"/>
          </w:tcPr>
          <w:p w14:paraId="078C89CC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14</w:t>
            </w:r>
          </w:p>
        </w:tc>
        <w:tc>
          <w:tcPr>
            <w:tcW w:w="4272" w:type="dxa"/>
          </w:tcPr>
          <w:p w14:paraId="358EFFCC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Mengintegrasikan asesmen untuk menilai hasil belajar peserta didik sesuai yang diperoleh dari hasil observasi</w:t>
            </w:r>
          </w:p>
        </w:tc>
        <w:tc>
          <w:tcPr>
            <w:tcW w:w="1161" w:type="dxa"/>
          </w:tcPr>
          <w:p w14:paraId="49F800C9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A430A6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8F2835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118BD36D" w14:textId="77777777" w:rsidTr="00371BDE">
        <w:tc>
          <w:tcPr>
            <w:tcW w:w="694" w:type="dxa"/>
          </w:tcPr>
          <w:p w14:paraId="0CFD4759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15</w:t>
            </w:r>
          </w:p>
        </w:tc>
        <w:tc>
          <w:tcPr>
            <w:tcW w:w="4272" w:type="dxa"/>
          </w:tcPr>
          <w:p w14:paraId="6BA6DAA6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Volume dan intonasi suara</w:t>
            </w:r>
          </w:p>
        </w:tc>
        <w:tc>
          <w:tcPr>
            <w:tcW w:w="1161" w:type="dxa"/>
          </w:tcPr>
          <w:p w14:paraId="7B1F10C8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1D3B9DF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628E8B88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6BC29C4B" w14:textId="77777777" w:rsidTr="00371BDE">
        <w:tc>
          <w:tcPr>
            <w:tcW w:w="694" w:type="dxa"/>
          </w:tcPr>
          <w:p w14:paraId="3C3AA91B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16</w:t>
            </w:r>
          </w:p>
        </w:tc>
        <w:tc>
          <w:tcPr>
            <w:tcW w:w="4272" w:type="dxa"/>
          </w:tcPr>
          <w:p w14:paraId="3176469A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Penggunaan bahasa yang baik dan benar lisan dan tulis (sesuai dengan mata pelajaran yang diajarkan)</w:t>
            </w:r>
          </w:p>
        </w:tc>
        <w:tc>
          <w:tcPr>
            <w:tcW w:w="1161" w:type="dxa"/>
          </w:tcPr>
          <w:p w14:paraId="217F5AF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DD1611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48775E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26C19477" w14:textId="77777777" w:rsidTr="00371BDE">
        <w:tc>
          <w:tcPr>
            <w:tcW w:w="694" w:type="dxa"/>
          </w:tcPr>
          <w:p w14:paraId="23F2DBBD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17</w:t>
            </w:r>
          </w:p>
        </w:tc>
        <w:tc>
          <w:tcPr>
            <w:tcW w:w="4272" w:type="dxa"/>
          </w:tcPr>
          <w:p w14:paraId="36E4AA1E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Kemampuan memberikan materi tambahan bagi peserta didik yang belum memahami materi ajar dengan baik</w:t>
            </w:r>
          </w:p>
        </w:tc>
        <w:tc>
          <w:tcPr>
            <w:tcW w:w="1161" w:type="dxa"/>
          </w:tcPr>
          <w:p w14:paraId="7D5F0D2C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2894DBD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8783623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1D8E563E" w14:textId="77777777" w:rsidTr="00371BDE">
        <w:tc>
          <w:tcPr>
            <w:tcW w:w="694" w:type="dxa"/>
          </w:tcPr>
          <w:p w14:paraId="6B695219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18</w:t>
            </w:r>
          </w:p>
        </w:tc>
        <w:tc>
          <w:tcPr>
            <w:tcW w:w="4272" w:type="dxa"/>
          </w:tcPr>
          <w:p w14:paraId="427F841D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Kemampuan memberikan materi pengayaan yang relevan dengan bahasan materi yang diajarkan </w:t>
            </w:r>
          </w:p>
        </w:tc>
        <w:tc>
          <w:tcPr>
            <w:tcW w:w="1161" w:type="dxa"/>
          </w:tcPr>
          <w:p w14:paraId="30FC304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5D4717A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21227D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221420CA" w14:textId="77777777" w:rsidTr="00371BDE">
        <w:tc>
          <w:tcPr>
            <w:tcW w:w="694" w:type="dxa"/>
          </w:tcPr>
          <w:p w14:paraId="788F4FC7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19</w:t>
            </w:r>
          </w:p>
        </w:tc>
        <w:tc>
          <w:tcPr>
            <w:tcW w:w="4272" w:type="dxa"/>
          </w:tcPr>
          <w:p w14:paraId="2CF47B88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Kemampuan penggunaan komunikasi non verbal (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gesture</w:t>
            </w:r>
            <w:r>
              <w:rPr>
                <w:rFonts w:ascii="Arial" w:eastAsia="Arial" w:hAnsi="Arial" w:cs="Arial"/>
                <w:sz w:val="24"/>
                <w:szCs w:val="24"/>
              </w:rPr>
              <w:t>)</w:t>
            </w:r>
          </w:p>
        </w:tc>
        <w:tc>
          <w:tcPr>
            <w:tcW w:w="1161" w:type="dxa"/>
          </w:tcPr>
          <w:p w14:paraId="3A33DC29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291DCD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60D337E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C79046B" w14:textId="77777777" w:rsidTr="00371BDE">
        <w:tc>
          <w:tcPr>
            <w:tcW w:w="694" w:type="dxa"/>
          </w:tcPr>
          <w:p w14:paraId="793A9BA1" w14:textId="77777777" w:rsidR="002A0860" w:rsidRDefault="002A0860" w:rsidP="00371BDE">
            <w:pPr>
              <w:widowControl w:val="0"/>
              <w:spacing w:line="312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20</w:t>
            </w:r>
          </w:p>
        </w:tc>
        <w:tc>
          <w:tcPr>
            <w:tcW w:w="4272" w:type="dxa"/>
          </w:tcPr>
          <w:p w14:paraId="58715CCF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Kemampuan menciptakan suasana pembelajaran yang menyenangkan</w:t>
            </w:r>
          </w:p>
        </w:tc>
        <w:tc>
          <w:tcPr>
            <w:tcW w:w="1161" w:type="dxa"/>
          </w:tcPr>
          <w:p w14:paraId="10024BA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31C8F4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9B128DA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35974C5D" w14:textId="77777777" w:rsidTr="00371BDE">
        <w:tc>
          <w:tcPr>
            <w:tcW w:w="694" w:type="dxa"/>
          </w:tcPr>
          <w:p w14:paraId="29AB52D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21</w:t>
            </w:r>
          </w:p>
        </w:tc>
        <w:tc>
          <w:tcPr>
            <w:tcW w:w="4272" w:type="dxa"/>
          </w:tcPr>
          <w:p w14:paraId="2C94DC84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Kesantunan berpakaian dan/atau berpenampilan</w:t>
            </w:r>
          </w:p>
        </w:tc>
        <w:tc>
          <w:tcPr>
            <w:tcW w:w="1161" w:type="dxa"/>
          </w:tcPr>
          <w:p w14:paraId="65DC7D7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6C5D29C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7E2D9418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09997EF9" w14:textId="77777777" w:rsidTr="00371BDE">
        <w:tc>
          <w:tcPr>
            <w:tcW w:w="694" w:type="dxa"/>
          </w:tcPr>
          <w:p w14:paraId="08595824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4272" w:type="dxa"/>
          </w:tcPr>
          <w:p w14:paraId="66971413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melakukan penilaian proses</w:t>
            </w:r>
          </w:p>
        </w:tc>
        <w:tc>
          <w:tcPr>
            <w:tcW w:w="1161" w:type="dxa"/>
          </w:tcPr>
          <w:p w14:paraId="4CEA032E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888D33A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41C37E7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E0D365E" w14:textId="77777777" w:rsidTr="00371BDE">
        <w:tc>
          <w:tcPr>
            <w:tcW w:w="694" w:type="dxa"/>
          </w:tcPr>
          <w:p w14:paraId="60A8D91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22</w:t>
            </w:r>
          </w:p>
        </w:tc>
        <w:tc>
          <w:tcPr>
            <w:tcW w:w="4272" w:type="dxa"/>
          </w:tcPr>
          <w:p w14:paraId="489C4D5F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membuat penilaian atau asesmen sesuai dengan kompetensi peserta didik</w:t>
            </w:r>
          </w:p>
        </w:tc>
        <w:tc>
          <w:tcPr>
            <w:tcW w:w="1161" w:type="dxa"/>
          </w:tcPr>
          <w:p w14:paraId="2F511A7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55702E3A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4BAA445B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5B408572" w14:textId="77777777" w:rsidTr="00371BDE">
        <w:tc>
          <w:tcPr>
            <w:tcW w:w="694" w:type="dxa"/>
          </w:tcPr>
          <w:p w14:paraId="3BEB8FC9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23</w:t>
            </w:r>
          </w:p>
        </w:tc>
        <w:tc>
          <w:tcPr>
            <w:tcW w:w="4272" w:type="dxa"/>
          </w:tcPr>
          <w:p w14:paraId="56F7F17A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Kemampuan memberikan penguatan (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reinforcement</w:t>
            </w:r>
            <w:r>
              <w:rPr>
                <w:rFonts w:ascii="Arial" w:eastAsia="Arial" w:hAnsi="Arial" w:cs="Arial"/>
                <w:sz w:val="24"/>
                <w:szCs w:val="24"/>
              </w:rPr>
              <w:t xml:space="preserve">) dan </w:t>
            </w:r>
            <w:r>
              <w:rPr>
                <w:rFonts w:ascii="Arial" w:eastAsia="Arial" w:hAnsi="Arial" w:cs="Arial"/>
                <w:i/>
                <w:sz w:val="24"/>
                <w:szCs w:val="24"/>
              </w:rPr>
              <w:t>punishment</w:t>
            </w:r>
          </w:p>
        </w:tc>
        <w:tc>
          <w:tcPr>
            <w:tcW w:w="1161" w:type="dxa"/>
          </w:tcPr>
          <w:p w14:paraId="00F7BEE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3B632E69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66F8361B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2A0860" w14:paraId="3746C72A" w14:textId="77777777" w:rsidTr="00371BDE">
        <w:tc>
          <w:tcPr>
            <w:tcW w:w="694" w:type="dxa"/>
          </w:tcPr>
          <w:p w14:paraId="554C45DF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24</w:t>
            </w:r>
          </w:p>
        </w:tc>
        <w:tc>
          <w:tcPr>
            <w:tcW w:w="4272" w:type="dxa"/>
          </w:tcPr>
          <w:p w14:paraId="6A216595" w14:textId="77777777" w:rsidR="002A0860" w:rsidRDefault="002A0860" w:rsidP="00371BDE">
            <w:pPr>
              <w:widowControl w:val="0"/>
              <w:spacing w:line="312" w:lineRule="auto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Keterampilan menutup pelajaran</w:t>
            </w:r>
          </w:p>
        </w:tc>
        <w:tc>
          <w:tcPr>
            <w:tcW w:w="1161" w:type="dxa"/>
          </w:tcPr>
          <w:p w14:paraId="1E4302B6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0BCBC415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161" w:type="dxa"/>
          </w:tcPr>
          <w:p w14:paraId="232E0371" w14:textId="77777777" w:rsidR="002A0860" w:rsidRDefault="002A0860" w:rsidP="00371BDE">
            <w:pPr>
              <w:widowControl w:val="0"/>
              <w:spacing w:line="312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31536A2E" w14:textId="77777777" w:rsidR="002A0860" w:rsidRDefault="002A0860" w:rsidP="002A0860">
      <w:pPr>
        <w:widowControl w:val="0"/>
        <w:spacing w:after="0" w:line="360" w:lineRule="auto"/>
        <w:ind w:left="361"/>
        <w:rPr>
          <w:rFonts w:ascii="Arial" w:eastAsia="Arial" w:hAnsi="Arial" w:cs="Arial"/>
          <w:sz w:val="24"/>
          <w:szCs w:val="24"/>
        </w:rPr>
      </w:pPr>
    </w:p>
    <w:p w14:paraId="681D2AF8" w14:textId="77777777" w:rsidR="002A0860" w:rsidRDefault="002A0860" w:rsidP="002A0860">
      <w:pPr>
        <w:spacing w:after="0" w:line="240" w:lineRule="auto"/>
        <w:ind w:left="361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RUMUS: Nilai =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𝑆𝑘𝑜𝑟</w:t>
      </w:r>
      <w:r>
        <w:rPr>
          <w:rFonts w:ascii="Arial" w:eastAsia="Arial" w:hAnsi="Arial" w:cs="Arial"/>
          <w:sz w:val="24"/>
          <w:szCs w:val="24"/>
          <w:u w:val="single"/>
        </w:rPr>
        <w:t xml:space="preserve"> </w:t>
      </w:r>
      <w:r>
        <w:rPr>
          <w:rFonts w:ascii="Cambria Math" w:eastAsia="Cambria Math" w:hAnsi="Cambria Math" w:cs="Cambria Math"/>
          <w:sz w:val="24"/>
          <w:szCs w:val="24"/>
          <w:u w:val="single"/>
        </w:rPr>
        <w:t>𝑝𝑒𝑟𝑜𝑙𝑒ℎ𝑎𝑛</w:t>
      </w:r>
      <w:r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Cambria Math" w:eastAsia="Cambria Math" w:hAnsi="Cambria Math" w:cs="Cambria Math"/>
          <w:sz w:val="24"/>
          <w:szCs w:val="24"/>
        </w:rPr>
        <w:t>𝑥</w:t>
      </w:r>
      <w:r>
        <w:rPr>
          <w:rFonts w:ascii="Arial" w:eastAsia="Arial" w:hAnsi="Arial" w:cs="Arial"/>
          <w:sz w:val="24"/>
          <w:szCs w:val="24"/>
        </w:rPr>
        <w:t xml:space="preserve"> 100</w:t>
      </w:r>
    </w:p>
    <w:p w14:paraId="42065824" w14:textId="77777777" w:rsidR="002A0860" w:rsidRDefault="002A0860" w:rsidP="002A0860">
      <w:pPr>
        <w:spacing w:after="0" w:line="240" w:lineRule="auto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</w:t>
      </w:r>
      <w:r>
        <w:rPr>
          <w:rFonts w:ascii="Cambria Math" w:eastAsia="Cambria Math" w:hAnsi="Cambria Math" w:cs="Cambria Math"/>
          <w:sz w:val="24"/>
          <w:szCs w:val="24"/>
        </w:rPr>
        <w:t>𝑆𝑘𝑜𝑟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i/>
          <w:sz w:val="24"/>
          <w:szCs w:val="24"/>
        </w:rPr>
        <w:t>total</w:t>
      </w:r>
    </w:p>
    <w:p w14:paraId="08703413" w14:textId="77777777" w:rsidR="002A0860" w:rsidRDefault="002A0860" w:rsidP="002A0860">
      <w:pPr>
        <w:shd w:val="clear" w:color="auto" w:fill="FFFFFF"/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</w:p>
    <w:p w14:paraId="119E1308" w14:textId="29B14D3C" w:rsidR="00CC4F3B" w:rsidRPr="002A0860" w:rsidRDefault="00CC4F3B" w:rsidP="002A0860"/>
    <w:sectPr w:rsidR="00CC4F3B" w:rsidRPr="002A086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Dexa Cahya" w:date="2022-08-12T07:54:00Z" w:initials="">
    <w:p w14:paraId="75A2FE7B" w14:textId="77777777" w:rsidR="002A0860" w:rsidRDefault="002A0860" w:rsidP="002A0860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tabel/gambar tidak muncul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5A2FE7B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5A2FE7B" w16cid:durableId="26C035B3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18925B54"/>
    <w:multiLevelType w:val="multilevel"/>
    <w:tmpl w:val="D294104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0A505B"/>
    <w:multiLevelType w:val="multilevel"/>
    <w:tmpl w:val="D1DC8BB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4" w15:restartNumberingAfterBreak="0">
    <w:nsid w:val="213069C7"/>
    <w:multiLevelType w:val="multilevel"/>
    <w:tmpl w:val="85B29B94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6" w15:restartNumberingAfterBreak="0">
    <w:nsid w:val="246E51AC"/>
    <w:multiLevelType w:val="multilevel"/>
    <w:tmpl w:val="E2D0DB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B632815"/>
    <w:multiLevelType w:val="multilevel"/>
    <w:tmpl w:val="F00CA59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2EF5189F"/>
    <w:multiLevelType w:val="multilevel"/>
    <w:tmpl w:val="9B3E16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FF757CB"/>
    <w:multiLevelType w:val="multilevel"/>
    <w:tmpl w:val="97180F64"/>
    <w:lvl w:ilvl="0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3CEC7230"/>
    <w:multiLevelType w:val="multilevel"/>
    <w:tmpl w:val="F01C0E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DB0519"/>
    <w:multiLevelType w:val="multilevel"/>
    <w:tmpl w:val="644053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bullet"/>
      <w:lvlText w:val="●"/>
      <w:lvlJc w:val="left"/>
      <w:pPr>
        <w:ind w:left="226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147458"/>
    <w:multiLevelType w:val="multilevel"/>
    <w:tmpl w:val="4B1011A2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96C771D"/>
    <w:multiLevelType w:val="multilevel"/>
    <w:tmpl w:val="BAE42C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9A17800"/>
    <w:multiLevelType w:val="multilevel"/>
    <w:tmpl w:val="DB9698D8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15332D8"/>
    <w:multiLevelType w:val="multilevel"/>
    <w:tmpl w:val="69E4CDD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578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0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21" w15:restartNumberingAfterBreak="0">
    <w:nsid w:val="63061D87"/>
    <w:multiLevelType w:val="multilevel"/>
    <w:tmpl w:val="D2EA14EE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645E3BE1"/>
    <w:multiLevelType w:val="multilevel"/>
    <w:tmpl w:val="EF065F8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357265C"/>
    <w:multiLevelType w:val="multilevel"/>
    <w:tmpl w:val="9BAEE4F0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73F37ABC"/>
    <w:multiLevelType w:val="multilevel"/>
    <w:tmpl w:val="C358961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60A2BE1"/>
    <w:multiLevelType w:val="multilevel"/>
    <w:tmpl w:val="3188A4EA"/>
    <w:lvl w:ilvl="0">
      <w:start w:val="1"/>
      <w:numFmt w:val="lowerLetter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11"/>
  </w:num>
  <w:num w:numId="4" w16cid:durableId="1735660143">
    <w:abstractNumId w:val="17"/>
  </w:num>
  <w:num w:numId="5" w16cid:durableId="1696887728">
    <w:abstractNumId w:val="13"/>
  </w:num>
  <w:num w:numId="6" w16cid:durableId="1645966188">
    <w:abstractNumId w:val="20"/>
  </w:num>
  <w:num w:numId="7" w16cid:durableId="1326128242">
    <w:abstractNumId w:val="19"/>
  </w:num>
  <w:num w:numId="8" w16cid:durableId="559754453">
    <w:abstractNumId w:val="5"/>
  </w:num>
  <w:num w:numId="9" w16cid:durableId="791243123">
    <w:abstractNumId w:val="15"/>
  </w:num>
  <w:num w:numId="10" w16cid:durableId="962810199">
    <w:abstractNumId w:val="25"/>
  </w:num>
  <w:num w:numId="11" w16cid:durableId="1294285128">
    <w:abstractNumId w:val="24"/>
  </w:num>
  <w:num w:numId="12" w16cid:durableId="854657062">
    <w:abstractNumId w:val="22"/>
  </w:num>
  <w:num w:numId="13" w16cid:durableId="1560045802">
    <w:abstractNumId w:val="16"/>
  </w:num>
  <w:num w:numId="14" w16cid:durableId="105273816">
    <w:abstractNumId w:val="9"/>
  </w:num>
  <w:num w:numId="15" w16cid:durableId="1297220548">
    <w:abstractNumId w:val="7"/>
  </w:num>
  <w:num w:numId="16" w16cid:durableId="916936543">
    <w:abstractNumId w:val="8"/>
  </w:num>
  <w:num w:numId="17" w16cid:durableId="1835729247">
    <w:abstractNumId w:val="23"/>
  </w:num>
  <w:num w:numId="18" w16cid:durableId="1694378212">
    <w:abstractNumId w:val="4"/>
  </w:num>
  <w:num w:numId="19" w16cid:durableId="1715884622">
    <w:abstractNumId w:val="21"/>
  </w:num>
  <w:num w:numId="20" w16cid:durableId="1850949372">
    <w:abstractNumId w:val="2"/>
  </w:num>
  <w:num w:numId="21" w16cid:durableId="1012219347">
    <w:abstractNumId w:val="6"/>
  </w:num>
  <w:num w:numId="22" w16cid:durableId="1264149750">
    <w:abstractNumId w:val="10"/>
  </w:num>
  <w:num w:numId="23" w16cid:durableId="89090638">
    <w:abstractNumId w:val="12"/>
  </w:num>
  <w:num w:numId="24" w16cid:durableId="75903061">
    <w:abstractNumId w:val="14"/>
  </w:num>
  <w:num w:numId="25" w16cid:durableId="2089616407">
    <w:abstractNumId w:val="18"/>
  </w:num>
  <w:num w:numId="26" w16cid:durableId="88703626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0326BB"/>
    <w:rsid w:val="00076809"/>
    <w:rsid w:val="000D53F1"/>
    <w:rsid w:val="000D7D36"/>
    <w:rsid w:val="002A0860"/>
    <w:rsid w:val="002A7867"/>
    <w:rsid w:val="00326F48"/>
    <w:rsid w:val="0036661B"/>
    <w:rsid w:val="003A3E04"/>
    <w:rsid w:val="00527394"/>
    <w:rsid w:val="00554279"/>
    <w:rsid w:val="00572384"/>
    <w:rsid w:val="00587FB9"/>
    <w:rsid w:val="00591FE1"/>
    <w:rsid w:val="006A5811"/>
    <w:rsid w:val="007003EF"/>
    <w:rsid w:val="007742B7"/>
    <w:rsid w:val="007856D6"/>
    <w:rsid w:val="00795438"/>
    <w:rsid w:val="008069A1"/>
    <w:rsid w:val="0083626E"/>
    <w:rsid w:val="008C17C4"/>
    <w:rsid w:val="009263D3"/>
    <w:rsid w:val="009A188C"/>
    <w:rsid w:val="009E2162"/>
    <w:rsid w:val="009F556B"/>
    <w:rsid w:val="00A21A48"/>
    <w:rsid w:val="00A7357F"/>
    <w:rsid w:val="00AA6EB8"/>
    <w:rsid w:val="00AB7043"/>
    <w:rsid w:val="00AE50CB"/>
    <w:rsid w:val="00B86F1D"/>
    <w:rsid w:val="00BC3D4F"/>
    <w:rsid w:val="00CC4F3B"/>
    <w:rsid w:val="00CE4805"/>
    <w:rsid w:val="00CE5E24"/>
    <w:rsid w:val="00E270C8"/>
    <w:rsid w:val="00E76461"/>
    <w:rsid w:val="00EB4C08"/>
    <w:rsid w:val="00F41F67"/>
    <w:rsid w:val="00F84F8D"/>
    <w:rsid w:val="00FC570C"/>
    <w:rsid w:val="00FC69A4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commentsExtended" Target="commentsExtended.xm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369</Words>
  <Characters>2107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2022-09-07T01:44:00Z</cp:lastPrinted>
  <dcterms:created xsi:type="dcterms:W3CDTF">2022-09-07T01:54:00Z</dcterms:created>
  <dcterms:modified xsi:type="dcterms:W3CDTF">2022-09-07T01:54:00Z</dcterms:modified>
</cp:coreProperties>
</file>